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3"/>
        <w:gridCol w:w="4962"/>
        <w:gridCol w:w="1170"/>
        <w:gridCol w:w="805"/>
      </w:tblGrid>
      <w:tr w:rsidR="00C71028" w:rsidRPr="00A733E4" w:rsidTr="00C71028">
        <w:tc>
          <w:tcPr>
            <w:tcW w:w="2413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962" w:type="dxa"/>
          </w:tcPr>
          <w:p w:rsidR="00C71028" w:rsidRPr="00A733E4" w:rsidRDefault="00C71028" w:rsidP="00C7102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عنوان آموزشی</w:t>
            </w:r>
          </w:p>
        </w:tc>
        <w:tc>
          <w:tcPr>
            <w:tcW w:w="1170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تاریخ</w:t>
            </w:r>
          </w:p>
        </w:tc>
        <w:tc>
          <w:tcPr>
            <w:tcW w:w="805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  <w:rtl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جلسه</w:t>
            </w:r>
          </w:p>
        </w:tc>
      </w:tr>
      <w:tr w:rsidR="00C71028" w:rsidRPr="00A733E4" w:rsidTr="004F1EDA">
        <w:trPr>
          <w:trHeight w:val="1430"/>
        </w:trPr>
        <w:tc>
          <w:tcPr>
            <w:tcW w:w="2413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کارشناس محترم اداره نظارت</w:t>
            </w:r>
          </w:p>
        </w:tc>
        <w:tc>
          <w:tcPr>
            <w:tcW w:w="4962" w:type="dxa"/>
          </w:tcPr>
          <w:p w:rsidR="00C71028" w:rsidRPr="00201EB4" w:rsidRDefault="00C71028" w:rsidP="00C71028">
            <w:pPr>
              <w:pStyle w:val="ListParagraph"/>
              <w:numPr>
                <w:ilvl w:val="0"/>
                <w:numId w:val="1"/>
              </w:numPr>
              <w:rPr>
                <w:rFonts w:cs="B Nazanin"/>
                <w:b/>
                <w:bCs/>
                <w:lang w:bidi="fa-IR"/>
              </w:rPr>
            </w:pPr>
            <w:r w:rsidRPr="00201EB4">
              <w:rPr>
                <w:rFonts w:cs="B Nazanin" w:hint="cs"/>
                <w:b/>
                <w:bCs/>
                <w:rtl/>
                <w:lang w:bidi="fa-IR"/>
              </w:rPr>
              <w:t>ضوابط و دستورالعمل های اخذ مجوزهای بهداشتی بر اساس ضوابط ملی و بین المللی</w:t>
            </w:r>
          </w:p>
          <w:p w:rsidR="00C71028" w:rsidRDefault="00C71028" w:rsidP="00C71028">
            <w:pPr>
              <w:pStyle w:val="ListParagraph"/>
              <w:numPr>
                <w:ilvl w:val="0"/>
                <w:numId w:val="1"/>
              </w:numPr>
              <w:rPr>
                <w:rFonts w:cs="B Nazanin"/>
                <w:b/>
                <w:bCs/>
                <w:lang w:bidi="fa-IR"/>
              </w:rPr>
            </w:pPr>
            <w:r w:rsidRPr="00201EB4">
              <w:rPr>
                <w:rFonts w:cs="B Nazanin" w:hint="cs"/>
                <w:b/>
                <w:bCs/>
                <w:rtl/>
                <w:lang w:bidi="fa-IR"/>
              </w:rPr>
              <w:t>قوانین و مقررات بهداشتی در صنایع آرایشی و بهداشتی</w:t>
            </w:r>
          </w:p>
          <w:p w:rsidR="00C71028" w:rsidRPr="00201EB4" w:rsidRDefault="00C71028" w:rsidP="00C71028">
            <w:pPr>
              <w:pStyle w:val="ListParagraph"/>
              <w:numPr>
                <w:ilvl w:val="0"/>
                <w:numId w:val="1"/>
              </w:numPr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تجربیات موفق واحدهای تولیدی</w:t>
            </w:r>
          </w:p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0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12/7/1403</w:t>
            </w:r>
          </w:p>
        </w:tc>
        <w:tc>
          <w:tcPr>
            <w:tcW w:w="805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C71028" w:rsidRPr="00A733E4" w:rsidTr="00C71028">
        <w:tc>
          <w:tcPr>
            <w:tcW w:w="2413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استاد پرهیزکار</w:t>
            </w:r>
          </w:p>
        </w:tc>
        <w:tc>
          <w:tcPr>
            <w:tcW w:w="4962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مبانی فرمولاسیون آرایشی، بهداشتی (محلولیت و انحلال-محلول ها-سوسپانسیون ها-امولسیون ها)</w:t>
            </w:r>
          </w:p>
        </w:tc>
        <w:tc>
          <w:tcPr>
            <w:tcW w:w="1170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26/7/1403</w:t>
            </w:r>
          </w:p>
        </w:tc>
        <w:tc>
          <w:tcPr>
            <w:tcW w:w="805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71028" w:rsidRPr="00A733E4" w:rsidTr="00C71028">
        <w:tc>
          <w:tcPr>
            <w:tcW w:w="2413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استاد آزادی</w:t>
            </w:r>
          </w:p>
        </w:tc>
        <w:tc>
          <w:tcPr>
            <w:tcW w:w="4962" w:type="dxa"/>
          </w:tcPr>
          <w:p w:rsidR="00C71028" w:rsidRPr="00A733E4" w:rsidRDefault="00C71028" w:rsidP="00C7102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مبانی فرمولاسیون آرایشی، بهداشتی (پدیده های بین سطحی-کاربرد سورفکتانت ها- کاربرد بافر-رئولوژی فرمولاسیون ها)</w:t>
            </w:r>
          </w:p>
        </w:tc>
        <w:tc>
          <w:tcPr>
            <w:tcW w:w="1170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10/8/1403</w:t>
            </w:r>
          </w:p>
        </w:tc>
        <w:tc>
          <w:tcPr>
            <w:tcW w:w="805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C71028" w:rsidRPr="00A733E4" w:rsidTr="00C71028">
        <w:tc>
          <w:tcPr>
            <w:tcW w:w="2413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استاد یوسفی</w:t>
            </w:r>
          </w:p>
        </w:tc>
        <w:tc>
          <w:tcPr>
            <w:tcW w:w="4962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معرفی فرآورده های آرایشی، بهداشتی (مرطوب کننده ها-روشن کننده ها- فرآورده های ضد پیری-ضد عرق ها)</w:t>
            </w:r>
          </w:p>
        </w:tc>
        <w:tc>
          <w:tcPr>
            <w:tcW w:w="1170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24/8/1403</w:t>
            </w:r>
          </w:p>
        </w:tc>
        <w:tc>
          <w:tcPr>
            <w:tcW w:w="805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4</w:t>
            </w:r>
          </w:p>
        </w:tc>
      </w:tr>
      <w:tr w:rsidR="00C71028" w:rsidRPr="00A733E4" w:rsidTr="00C71028">
        <w:tc>
          <w:tcPr>
            <w:tcW w:w="2413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استاد سبحانی</w:t>
            </w:r>
          </w:p>
        </w:tc>
        <w:tc>
          <w:tcPr>
            <w:tcW w:w="4962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معرفی فرآورده های آرایشی، بهداشتی(ضدآفتاب ها-صابون ها و شوینده ها)</w:t>
            </w:r>
          </w:p>
        </w:tc>
        <w:tc>
          <w:tcPr>
            <w:tcW w:w="1170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8/9/1403</w:t>
            </w:r>
          </w:p>
        </w:tc>
        <w:tc>
          <w:tcPr>
            <w:tcW w:w="805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C71028" w:rsidRPr="00A733E4" w:rsidTr="00C71028">
        <w:tc>
          <w:tcPr>
            <w:tcW w:w="2413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استاد اشرافی</w:t>
            </w:r>
          </w:p>
        </w:tc>
        <w:tc>
          <w:tcPr>
            <w:tcW w:w="4962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معرفی فرآورده های آرایشی، بهداشتی(شامپوها-فرآورده های مراقبت از مو)</w:t>
            </w:r>
          </w:p>
        </w:tc>
        <w:tc>
          <w:tcPr>
            <w:tcW w:w="1170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22/9/1403</w:t>
            </w:r>
          </w:p>
        </w:tc>
        <w:tc>
          <w:tcPr>
            <w:tcW w:w="805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6</w:t>
            </w:r>
          </w:p>
        </w:tc>
      </w:tr>
      <w:tr w:rsidR="00C71028" w:rsidRPr="00A733E4" w:rsidTr="00C71028">
        <w:tc>
          <w:tcPr>
            <w:tcW w:w="2413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کارشناس محترم مدیریت آزمایشگاه</w:t>
            </w:r>
          </w:p>
        </w:tc>
        <w:tc>
          <w:tcPr>
            <w:tcW w:w="4962" w:type="dxa"/>
          </w:tcPr>
          <w:p w:rsidR="00C71028" w:rsidRPr="00A733E4" w:rsidRDefault="004F1EDA" w:rsidP="00A733E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آشنایی با روش های آزمون میکروبیولوژی فرآورده های آرایشی و بهداشتی </w:t>
            </w:r>
          </w:p>
        </w:tc>
        <w:tc>
          <w:tcPr>
            <w:tcW w:w="1170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  <w:rtl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29/9/1403</w:t>
            </w:r>
          </w:p>
        </w:tc>
        <w:tc>
          <w:tcPr>
            <w:tcW w:w="805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  <w:rtl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7</w:t>
            </w:r>
          </w:p>
        </w:tc>
      </w:tr>
      <w:tr w:rsidR="00C71028" w:rsidRPr="00A733E4" w:rsidTr="00C71028">
        <w:tc>
          <w:tcPr>
            <w:tcW w:w="2413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استاد علیپور</w:t>
            </w:r>
          </w:p>
        </w:tc>
        <w:tc>
          <w:tcPr>
            <w:tcW w:w="4962" w:type="dxa"/>
          </w:tcPr>
          <w:p w:rsidR="00C71028" w:rsidRPr="00A733E4" w:rsidRDefault="004F1EDA" w:rsidP="00A733E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معرفی فرآورده های آرایشی، بهداشتی(فرآورده های دهان و دندان-فرآورده های آرایشی زینتی-اصول کنترل میکروبی)</w:t>
            </w:r>
          </w:p>
        </w:tc>
        <w:tc>
          <w:tcPr>
            <w:tcW w:w="1170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6/10/1403</w:t>
            </w:r>
          </w:p>
        </w:tc>
        <w:tc>
          <w:tcPr>
            <w:tcW w:w="805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8</w:t>
            </w:r>
          </w:p>
        </w:tc>
      </w:tr>
      <w:tr w:rsidR="00C71028" w:rsidRPr="00A733E4" w:rsidTr="00C71028">
        <w:tc>
          <w:tcPr>
            <w:tcW w:w="2413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استاد سامانی- استاد تمدن</w:t>
            </w:r>
          </w:p>
        </w:tc>
        <w:tc>
          <w:tcPr>
            <w:tcW w:w="4962" w:type="dxa"/>
          </w:tcPr>
          <w:p w:rsidR="00C71028" w:rsidRDefault="004F1EDA" w:rsidP="004F1EDA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اصول </w:t>
            </w:r>
            <w:r>
              <w:rPr>
                <w:rFonts w:cs="B Nazanin"/>
                <w:b/>
                <w:bCs/>
              </w:rPr>
              <w:t>GMP</w:t>
            </w:r>
          </w:p>
          <w:p w:rsidR="004F1EDA" w:rsidRPr="00A733E4" w:rsidRDefault="004F1EDA" w:rsidP="004F1EDA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ترکیبات طبیعی و ترکیبات مبتنی برنانوتکنولوژی</w:t>
            </w:r>
          </w:p>
        </w:tc>
        <w:tc>
          <w:tcPr>
            <w:tcW w:w="1170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20/10/1403</w:t>
            </w:r>
          </w:p>
        </w:tc>
        <w:tc>
          <w:tcPr>
            <w:tcW w:w="805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  <w:rtl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9</w:t>
            </w:r>
          </w:p>
        </w:tc>
      </w:tr>
      <w:tr w:rsidR="00C71028" w:rsidRPr="00A733E4" w:rsidTr="00C71028">
        <w:tc>
          <w:tcPr>
            <w:tcW w:w="2413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کارشناس محترم مدیریت آزمایشگاه</w:t>
            </w:r>
          </w:p>
        </w:tc>
        <w:tc>
          <w:tcPr>
            <w:tcW w:w="4962" w:type="dxa"/>
          </w:tcPr>
          <w:p w:rsidR="00C71028" w:rsidRPr="00A733E4" w:rsidRDefault="004F1EDA" w:rsidP="00A733E4">
            <w:pPr>
              <w:jc w:val="center"/>
              <w:rPr>
                <w:rFonts w:cs="B Nazanin"/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rtl/>
              </w:rPr>
              <w:t xml:space="preserve">آشنایی روش های آزمون آلاینده های فرآورده های آرایشی و بهداشتی </w:t>
            </w:r>
          </w:p>
        </w:tc>
        <w:tc>
          <w:tcPr>
            <w:tcW w:w="1170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27/10/1403</w:t>
            </w:r>
          </w:p>
        </w:tc>
        <w:tc>
          <w:tcPr>
            <w:tcW w:w="805" w:type="dxa"/>
          </w:tcPr>
          <w:p w:rsidR="00C71028" w:rsidRPr="00A733E4" w:rsidRDefault="00C71028" w:rsidP="00A733E4">
            <w:pPr>
              <w:jc w:val="center"/>
              <w:rPr>
                <w:rFonts w:cs="B Nazanin"/>
                <w:b/>
                <w:bCs/>
                <w:rtl/>
              </w:rPr>
            </w:pPr>
            <w:r w:rsidRPr="00A733E4">
              <w:rPr>
                <w:rFonts w:cs="B Nazanin" w:hint="cs"/>
                <w:b/>
                <w:bCs/>
                <w:rtl/>
              </w:rPr>
              <w:t>10</w:t>
            </w:r>
          </w:p>
        </w:tc>
      </w:tr>
    </w:tbl>
    <w:p w:rsidR="003A706B" w:rsidRPr="00A733E4" w:rsidRDefault="003A706B" w:rsidP="00A733E4">
      <w:pPr>
        <w:jc w:val="center"/>
        <w:rPr>
          <w:rFonts w:cs="B Nazanin"/>
        </w:rPr>
      </w:pPr>
    </w:p>
    <w:sectPr w:rsidR="003A706B" w:rsidRPr="00A73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F6C62"/>
    <w:multiLevelType w:val="hybridMultilevel"/>
    <w:tmpl w:val="E7B24A50"/>
    <w:lvl w:ilvl="0" w:tplc="A830AB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792"/>
    <w:rsid w:val="00155A60"/>
    <w:rsid w:val="003A706B"/>
    <w:rsid w:val="004F1EDA"/>
    <w:rsid w:val="007D5792"/>
    <w:rsid w:val="008E2AB2"/>
    <w:rsid w:val="00A733E4"/>
    <w:rsid w:val="00C7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4E6AED-F6C0-4578-99B8-FD1E6D77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2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1028"/>
    <w:pPr>
      <w:bidi/>
      <w:ind w:left="720"/>
      <w:contextualSpacing/>
      <w:jc w:val="both"/>
    </w:pPr>
    <w:rPr>
      <w:rFonts w:ascii="B Nazanin" w:hAnsi="B Nazanin"/>
      <w:sz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عظيم رأفت</dc:creator>
  <cp:keywords/>
  <dc:description/>
  <cp:lastModifiedBy>محمد عظيم رأفت</cp:lastModifiedBy>
  <cp:revision>4</cp:revision>
  <dcterms:created xsi:type="dcterms:W3CDTF">2024-09-09T06:16:00Z</dcterms:created>
  <dcterms:modified xsi:type="dcterms:W3CDTF">2024-09-22T08:55:00Z</dcterms:modified>
</cp:coreProperties>
</file>