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88"/>
        <w:bidiVisual/>
        <w:tblW w:w="10175" w:type="dxa"/>
        <w:tblLook w:val="04A0" w:firstRow="1" w:lastRow="0" w:firstColumn="1" w:lastColumn="0" w:noHBand="0" w:noVBand="1"/>
      </w:tblPr>
      <w:tblGrid>
        <w:gridCol w:w="636"/>
        <w:gridCol w:w="3073"/>
        <w:gridCol w:w="1530"/>
        <w:gridCol w:w="1980"/>
        <w:gridCol w:w="2956"/>
      </w:tblGrid>
      <w:tr w:rsidR="006A1317" w:rsidRPr="000F34BC" w:rsidTr="00DA6B8A">
        <w:trPr>
          <w:trHeight w:val="375"/>
        </w:trPr>
        <w:tc>
          <w:tcPr>
            <w:tcW w:w="636" w:type="dxa"/>
            <w:noWrap/>
            <w:hideMark/>
          </w:tcPr>
          <w:p w:rsidR="006A1317" w:rsidRPr="00DA2A92" w:rsidRDefault="006A1317" w:rsidP="00DA6B8A">
            <w:pPr>
              <w:jc w:val="center"/>
              <w:rPr>
                <w:rFonts w:cs="B Nazanin"/>
                <w:b/>
                <w:bCs/>
              </w:rPr>
            </w:pPr>
            <w:r w:rsidRPr="00DA2A92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539" w:type="dxa"/>
            <w:gridSpan w:val="4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صاحب گلخانه</w:t>
            </w:r>
          </w:p>
        </w:tc>
      </w:tr>
      <w:tr w:rsidR="00107B50" w:rsidRPr="000F34BC" w:rsidTr="00DA6B8A">
        <w:trPr>
          <w:trHeight w:val="375"/>
        </w:trPr>
        <w:tc>
          <w:tcPr>
            <w:tcW w:w="3709" w:type="dxa"/>
            <w:gridSpan w:val="2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3510" w:type="dxa"/>
            <w:gridSpan w:val="2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کد ملی:</w:t>
            </w:r>
          </w:p>
        </w:tc>
        <w:tc>
          <w:tcPr>
            <w:tcW w:w="2956" w:type="dxa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6A1317" w:rsidRPr="000F34BC" w:rsidTr="00DA6B8A">
        <w:trPr>
          <w:trHeight w:val="375"/>
        </w:trPr>
        <w:tc>
          <w:tcPr>
            <w:tcW w:w="10175" w:type="dxa"/>
            <w:gridSpan w:val="5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نشانی:</w:t>
            </w:r>
          </w:p>
        </w:tc>
      </w:tr>
      <w:tr w:rsidR="006A1317" w:rsidRPr="000F34BC" w:rsidTr="00DA6B8A">
        <w:trPr>
          <w:trHeight w:val="375"/>
        </w:trPr>
        <w:tc>
          <w:tcPr>
            <w:tcW w:w="636" w:type="dxa"/>
            <w:noWrap/>
            <w:hideMark/>
          </w:tcPr>
          <w:p w:rsidR="006A1317" w:rsidRPr="00DA2A92" w:rsidRDefault="006A1317" w:rsidP="00DA6B8A">
            <w:pPr>
              <w:jc w:val="center"/>
              <w:rPr>
                <w:rFonts w:cs="B Nazanin"/>
                <w:b/>
                <w:bCs/>
                <w:rtl/>
              </w:rPr>
            </w:pPr>
            <w:r w:rsidRPr="00DA2A92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539" w:type="dxa"/>
            <w:gridSpan w:val="4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 کنترل کیفی</w:t>
            </w:r>
          </w:p>
        </w:tc>
      </w:tr>
      <w:tr w:rsidR="00107B50" w:rsidRPr="000F34BC" w:rsidTr="00DA6B8A">
        <w:trPr>
          <w:trHeight w:val="375"/>
        </w:trPr>
        <w:tc>
          <w:tcPr>
            <w:tcW w:w="3709" w:type="dxa"/>
            <w:gridSpan w:val="2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3510" w:type="dxa"/>
            <w:gridSpan w:val="2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کد ملی:</w:t>
            </w:r>
          </w:p>
        </w:tc>
        <w:tc>
          <w:tcPr>
            <w:tcW w:w="2956" w:type="dxa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6A1317" w:rsidRPr="000F34BC" w:rsidTr="00DA6B8A">
        <w:trPr>
          <w:trHeight w:val="375"/>
        </w:trPr>
        <w:tc>
          <w:tcPr>
            <w:tcW w:w="10175" w:type="dxa"/>
            <w:gridSpan w:val="5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نشانی:</w:t>
            </w:r>
          </w:p>
        </w:tc>
      </w:tr>
      <w:tr w:rsidR="009A05F8" w:rsidRPr="000F34BC" w:rsidTr="00DA6B8A">
        <w:trPr>
          <w:trHeight w:val="375"/>
        </w:trPr>
        <w:tc>
          <w:tcPr>
            <w:tcW w:w="3709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noWrap/>
          </w:tcPr>
          <w:p w:rsidR="009A05F8" w:rsidRDefault="009A05F8" w:rsidP="00DA6B8A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پروانه تأیید صلاحیت مدیر کنترل کیفیت:</w:t>
            </w:r>
          </w:p>
          <w:p w:rsidR="009A05F8" w:rsidRPr="00DA2A92" w:rsidRDefault="009A05F8" w:rsidP="00DA6B8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05F8" w:rsidRPr="000F34BC" w:rsidRDefault="009A05F8" w:rsidP="00DA6B8A">
            <w:pPr>
              <w:jc w:val="right"/>
              <w:rPr>
                <w:rFonts w:cs="B Nazanin"/>
                <w:rtl/>
              </w:rPr>
            </w:pPr>
            <w:r w:rsidRPr="009A05F8">
              <w:rPr>
                <w:rFonts w:cs="B Nazanin" w:hint="cs"/>
                <w:rtl/>
              </w:rPr>
              <w:t>کد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شناسایی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پروانه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بهره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برداری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2956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9A05F8" w:rsidRPr="000F34BC" w:rsidRDefault="009A05F8" w:rsidP="00DA6B8A">
            <w:pPr>
              <w:jc w:val="right"/>
              <w:rPr>
                <w:rFonts w:cs="B Nazanin"/>
                <w:rtl/>
              </w:rPr>
            </w:pPr>
            <w:r w:rsidRPr="009A05F8">
              <w:rPr>
                <w:rFonts w:cs="B Nazanin" w:hint="cs"/>
                <w:rtl/>
              </w:rPr>
              <w:t>نوع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محموله</w:t>
            </w:r>
            <w:r w:rsidRPr="009A05F8">
              <w:rPr>
                <w:rFonts w:cs="B Nazanin"/>
                <w:rtl/>
              </w:rPr>
              <w:t>:</w:t>
            </w:r>
          </w:p>
        </w:tc>
      </w:tr>
      <w:tr w:rsidR="009A05F8" w:rsidRPr="000F34BC" w:rsidTr="00DA6B8A">
        <w:trPr>
          <w:trHeight w:val="375"/>
        </w:trPr>
        <w:tc>
          <w:tcPr>
            <w:tcW w:w="3709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noWrap/>
          </w:tcPr>
          <w:p w:rsidR="009A05F8" w:rsidRDefault="009A05F8" w:rsidP="00DA6B8A">
            <w:pPr>
              <w:bidi/>
              <w:rPr>
                <w:rFonts w:cs="B Nazanin"/>
                <w:rtl/>
              </w:rPr>
            </w:pPr>
            <w:r w:rsidRPr="009A05F8">
              <w:rPr>
                <w:rFonts w:cs="B Nazanin" w:hint="cs"/>
                <w:rtl/>
              </w:rPr>
              <w:t>تاریخ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تولید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و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انقضاء</w:t>
            </w:r>
            <w:r>
              <w:rPr>
                <w:rFonts w:cs="B Nazanin" w:hint="cs"/>
                <w:rtl/>
              </w:rPr>
              <w:t>محصول</w:t>
            </w:r>
            <w:r w:rsidRPr="009A05F8">
              <w:rPr>
                <w:rFonts w:cs="B Nazanin"/>
                <w:rtl/>
              </w:rPr>
              <w:t>:</w:t>
            </w:r>
          </w:p>
          <w:p w:rsidR="009A05F8" w:rsidRPr="00DA2A92" w:rsidRDefault="009A05F8" w:rsidP="00DA6B8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05F8" w:rsidRDefault="009A05F8" w:rsidP="00DA6B8A">
            <w:pPr>
              <w:bidi/>
              <w:rPr>
                <w:rFonts w:cs="B Nazanin"/>
                <w:rtl/>
              </w:rPr>
            </w:pPr>
            <w:r w:rsidRPr="009A05F8">
              <w:rPr>
                <w:rFonts w:cs="B Nazanin" w:hint="cs"/>
                <w:rtl/>
              </w:rPr>
              <w:t>کشور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مقصد</w:t>
            </w:r>
            <w:r w:rsidRPr="009A05F8">
              <w:rPr>
                <w:rFonts w:cs="B Nazanin"/>
              </w:rPr>
              <w:t>:</w:t>
            </w:r>
          </w:p>
        </w:tc>
        <w:tc>
          <w:tcPr>
            <w:tcW w:w="2956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9A05F8" w:rsidRDefault="009A05F8" w:rsidP="00DA6B8A">
            <w:pPr>
              <w:jc w:val="right"/>
              <w:rPr>
                <w:rFonts w:cs="B Nazanin"/>
                <w:rtl/>
              </w:rPr>
            </w:pPr>
            <w:r w:rsidRPr="009A05F8">
              <w:rPr>
                <w:rFonts w:cs="B Nazanin" w:hint="cs"/>
                <w:rtl/>
              </w:rPr>
              <w:t>گمرک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خروجی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9A05F8" w:rsidRPr="000F34BC" w:rsidTr="00DA6B8A">
        <w:trPr>
          <w:trHeight w:val="375"/>
        </w:trPr>
        <w:tc>
          <w:tcPr>
            <w:tcW w:w="3709" w:type="dxa"/>
            <w:gridSpan w:val="2"/>
            <w:noWrap/>
            <w:hideMark/>
          </w:tcPr>
          <w:p w:rsidR="006A1317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معاونت غذا و دارو ناظر بر واحد تولیدی:</w:t>
            </w:r>
          </w:p>
          <w:p w:rsidR="009A05F8" w:rsidRPr="00DA2A92" w:rsidRDefault="009A05F8" w:rsidP="00DA6B8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2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معاونت غذا و دارو ناظر بر واحد سورتینگ:</w:t>
            </w:r>
          </w:p>
        </w:tc>
        <w:tc>
          <w:tcPr>
            <w:tcW w:w="2956" w:type="dxa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 w:hint="cs"/>
                <w:sz w:val="24"/>
                <w:szCs w:val="24"/>
                <w:rtl/>
              </w:rPr>
              <w:t>معاونت غذا و دارو ناظر بر گمرک:</w:t>
            </w:r>
          </w:p>
        </w:tc>
      </w:tr>
      <w:tr w:rsidR="006A1317" w:rsidRPr="000F34BC" w:rsidTr="00DA6B8A">
        <w:trPr>
          <w:trHeight w:val="375"/>
        </w:trPr>
        <w:tc>
          <w:tcPr>
            <w:tcW w:w="10175" w:type="dxa"/>
            <w:gridSpan w:val="5"/>
            <w:noWrap/>
            <w:hideMark/>
          </w:tcPr>
          <w:p w:rsidR="006A1317" w:rsidRDefault="006A1317" w:rsidP="00DA6B8A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 گلخانه:</w:t>
            </w:r>
          </w:p>
          <w:p w:rsidR="006A1317" w:rsidRPr="00DA2A92" w:rsidRDefault="006A1317" w:rsidP="00DA6B8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1317" w:rsidRPr="000F34BC" w:rsidTr="00DA6B8A">
        <w:trPr>
          <w:trHeight w:val="375"/>
        </w:trPr>
        <w:tc>
          <w:tcPr>
            <w:tcW w:w="10175" w:type="dxa"/>
            <w:gridSpan w:val="5"/>
            <w:noWrap/>
          </w:tcPr>
          <w:p w:rsidR="006A1317" w:rsidRDefault="006A1317" w:rsidP="00DA6B8A">
            <w:pPr>
              <w:bidi/>
              <w:rPr>
                <w:rFonts w:cs="B Nazanin"/>
                <w:rtl/>
              </w:rPr>
            </w:pPr>
            <w:r w:rsidRPr="00235080">
              <w:rPr>
                <w:rFonts w:cs="B Nazanin"/>
                <w:rtl/>
              </w:rPr>
              <w:t>نشان</w:t>
            </w:r>
            <w:r w:rsidRPr="00235080">
              <w:rPr>
                <w:rFonts w:cs="B Nazanin" w:hint="cs"/>
                <w:rtl/>
              </w:rPr>
              <w:t>ی</w:t>
            </w:r>
            <w:r w:rsidRPr="00235080">
              <w:rPr>
                <w:rFonts w:cs="B Nazanin"/>
                <w:rtl/>
              </w:rPr>
              <w:t xml:space="preserve"> سورت</w:t>
            </w:r>
            <w:r w:rsidRPr="00235080">
              <w:rPr>
                <w:rFonts w:cs="B Nazanin" w:hint="cs"/>
                <w:rtl/>
              </w:rPr>
              <w:t>ی</w:t>
            </w:r>
            <w:r w:rsidRPr="00235080">
              <w:rPr>
                <w:rFonts w:cs="B Nazanin" w:hint="eastAsia"/>
                <w:rtl/>
              </w:rPr>
              <w:t>نگ</w:t>
            </w:r>
            <w:r w:rsidRPr="00235080">
              <w:rPr>
                <w:rFonts w:cs="B Nazanin"/>
              </w:rPr>
              <w:t>:</w:t>
            </w:r>
          </w:p>
          <w:p w:rsidR="006A1317" w:rsidRPr="00DA2A92" w:rsidRDefault="006A1317" w:rsidP="00DA6B8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1317" w:rsidRPr="000F34BC" w:rsidTr="00DA6B8A">
        <w:trPr>
          <w:trHeight w:val="476"/>
        </w:trPr>
        <w:tc>
          <w:tcPr>
            <w:tcW w:w="10175" w:type="dxa"/>
            <w:gridSpan w:val="5"/>
            <w:vMerge w:val="restart"/>
            <w:noWrap/>
            <w:vAlign w:val="center"/>
            <w:hideMark/>
          </w:tcPr>
          <w:p w:rsidR="00107B50" w:rsidRDefault="006A1317" w:rsidP="00DA2A92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/>
                <w:sz w:val="24"/>
                <w:szCs w:val="24"/>
                <w:rtl/>
              </w:rPr>
              <w:t>در تاريخ ثبت اين سند در اين دفترخانه حاضر گرديده اند و بعدالحضور اقرار و اظهار و تعهد نمودند مبنی بر اينکه اينجانبان</w:t>
            </w:r>
            <w:r w:rsidR="00107B50">
              <w:rPr>
                <w:rFonts w:cs="B Nazanin"/>
                <w:sz w:val="24"/>
                <w:szCs w:val="24"/>
                <w:rtl/>
              </w:rPr>
              <w:t>-</w:t>
            </w:r>
            <w:r w:rsidR="00107B50">
              <w:rPr>
                <w:rFonts w:cs="B Nazanin" w:hint="cs"/>
                <w:sz w:val="24"/>
                <w:szCs w:val="24"/>
                <w:rtl/>
              </w:rPr>
              <w:t>-</w:t>
            </w:r>
            <w:r w:rsidR="00107B50">
              <w:rPr>
                <w:rFonts w:cs="B Nazanin"/>
                <w:sz w:val="24"/>
                <w:szCs w:val="24"/>
                <w:rtl/>
              </w:rPr>
              <w:t>---</w:t>
            </w:r>
            <w:r>
              <w:rPr>
                <w:rFonts w:cs="B Nazanin"/>
                <w:sz w:val="24"/>
                <w:szCs w:val="24"/>
                <w:rtl/>
              </w:rPr>
              <w:t xml:space="preserve"> و --</w:t>
            </w:r>
            <w:r w:rsidR="00107B50">
              <w:rPr>
                <w:rFonts w:cs="B Nazanin"/>
                <w:sz w:val="24"/>
                <w:szCs w:val="24"/>
                <w:rtl/>
              </w:rPr>
              <w:t>-</w:t>
            </w:r>
            <w:r w:rsidR="00107B50">
              <w:rPr>
                <w:rFonts w:cs="B Nazanin" w:hint="cs"/>
                <w:sz w:val="24"/>
                <w:szCs w:val="24"/>
                <w:rtl/>
              </w:rPr>
              <w:t>-</w:t>
            </w:r>
            <w:r w:rsidRPr="000F34BC">
              <w:rPr>
                <w:rFonts w:cs="B Nazanin"/>
                <w:sz w:val="24"/>
                <w:szCs w:val="24"/>
                <w:rtl/>
              </w:rPr>
              <w:t>- با مشخصات فوق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به عنوان </w:t>
            </w:r>
            <w:r w:rsidRPr="001A70A7">
              <w:rPr>
                <w:rFonts w:cs="B Nazanin"/>
                <w:sz w:val="24"/>
                <w:szCs w:val="24"/>
                <w:rtl/>
              </w:rPr>
              <w:t xml:space="preserve">صاحب گلخانه 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و </w:t>
            </w:r>
            <w:r w:rsidRPr="001A70A7">
              <w:rPr>
                <w:rFonts w:cs="B Nazanin"/>
                <w:sz w:val="24"/>
                <w:szCs w:val="24"/>
                <w:rtl/>
              </w:rPr>
              <w:t>مد</w:t>
            </w:r>
            <w:r w:rsidRPr="001A70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70A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A70A7">
              <w:rPr>
                <w:rFonts w:cs="B Nazanin"/>
                <w:sz w:val="24"/>
                <w:szCs w:val="24"/>
                <w:rtl/>
              </w:rPr>
              <w:t xml:space="preserve"> کنترل ک</w:t>
            </w:r>
            <w:r w:rsidRPr="001A70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70A7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1A70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70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07B50">
              <w:rPr>
                <w:rFonts w:cs="B Nazanin"/>
                <w:sz w:val="24"/>
                <w:szCs w:val="24"/>
                <w:rtl/>
              </w:rPr>
              <w:t>محصول -</w:t>
            </w:r>
            <w:r w:rsidR="00107B50">
              <w:rPr>
                <w:rFonts w:cs="B Nazanin" w:hint="cs"/>
                <w:sz w:val="24"/>
                <w:szCs w:val="24"/>
                <w:rtl/>
              </w:rPr>
              <w:t>-</w:t>
            </w:r>
            <w:r w:rsidRPr="000F34BC">
              <w:rPr>
                <w:rFonts w:cs="B Nazanin"/>
                <w:sz w:val="24"/>
                <w:szCs w:val="24"/>
                <w:rtl/>
              </w:rPr>
              <w:t>---،</w:t>
            </w:r>
            <w:r>
              <w:rPr>
                <w:rFonts w:cs="B Nazanin"/>
                <w:sz w:val="24"/>
                <w:szCs w:val="24"/>
                <w:rtl/>
              </w:rPr>
              <w:t xml:space="preserve"> متقاضی نمونه برداری و آزمون 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A2A92">
              <w:rPr>
                <w:rFonts w:cs="B Nazanin"/>
                <w:sz w:val="24"/>
                <w:szCs w:val="24"/>
                <w:rtl/>
              </w:rPr>
              <w:t>محموله با مشخصات فوق،</w:t>
            </w:r>
            <w:r w:rsidR="00DA2A9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>جهت صدور گواهی انطباق محصول کشاورزی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>صادراتی، می باشیم و متعهد می گرديم</w:t>
            </w:r>
            <w:r w:rsidRPr="000F34BC">
              <w:rPr>
                <w:rFonts w:cs="B Nazanin"/>
                <w:sz w:val="24"/>
                <w:szCs w:val="24"/>
              </w:rPr>
              <w:t>:</w:t>
            </w:r>
          </w:p>
          <w:p w:rsidR="00107B50" w:rsidRDefault="00107B50" w:rsidP="00DA2A92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>محموله صادراتی فوق را از محل مندرج در قسمت نشانی، بارگیری می نمايیم</w:t>
            </w:r>
            <w:r w:rsidR="006A1317" w:rsidRPr="000F34BC">
              <w:rPr>
                <w:rFonts w:cs="B Nazanin"/>
                <w:sz w:val="24"/>
                <w:szCs w:val="24"/>
              </w:rPr>
              <w:t>.</w:t>
            </w:r>
          </w:p>
          <w:p w:rsidR="00DA2A92" w:rsidRDefault="00DA2A92" w:rsidP="00DA2A92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مسئولیت 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 xml:space="preserve">عدم 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اصالت، 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 xml:space="preserve">عدم 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سلامت و 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 xml:space="preserve">عدم 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مطابقت کالای صادراتی خود را با 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>مقررات جاری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 کشور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>مبداء و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>مقصد، تقبل</w:t>
            </w:r>
            <w:r w:rsidR="006A131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>می نمايیم</w:t>
            </w:r>
            <w:r w:rsidR="006A1317" w:rsidRPr="000F34BC">
              <w:rPr>
                <w:rFonts w:cs="B Nazanin"/>
                <w:sz w:val="24"/>
                <w:szCs w:val="24"/>
              </w:rPr>
              <w:t>.</w:t>
            </w:r>
          </w:p>
          <w:p w:rsidR="00107B50" w:rsidRDefault="00DA2A92" w:rsidP="00DA2A92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6A1317" w:rsidRPr="000F34BC">
              <w:rPr>
                <w:rFonts w:cs="B Nazanin"/>
                <w:sz w:val="24"/>
                <w:szCs w:val="24"/>
              </w:rPr>
              <w:t xml:space="preserve"> 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>از آفت کش های ممنوع در کشور روسیه، بر روی محصول استفاده نشده است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 xml:space="preserve"> و در صورت اثبات خلاف آن تمام خسارت ها و مسئولیت های ناشی ازآن را می پذیریم.</w:t>
            </w:r>
          </w:p>
          <w:p w:rsidR="00DA6B8A" w:rsidRDefault="006A1317" w:rsidP="00DA2A92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/>
                <w:sz w:val="24"/>
                <w:szCs w:val="24"/>
              </w:rPr>
              <w:t xml:space="preserve"> </w:t>
            </w:r>
            <w:r w:rsidR="00DA2A92">
              <w:rPr>
                <w:rFonts w:cs="B Nazanin" w:hint="cs"/>
                <w:sz w:val="24"/>
                <w:szCs w:val="24"/>
                <w:rtl/>
              </w:rPr>
              <w:t>-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هیچگونه دخل و تصرفی در محموله صادراتی خود </w:t>
            </w:r>
            <w:bookmarkStart w:id="0" w:name="_GoBack"/>
            <w:bookmarkEnd w:id="0"/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قبل و بعد از </w:t>
            </w:r>
            <w:r w:rsidRPr="000F34BC">
              <w:rPr>
                <w:rFonts w:cs="B Nazanin"/>
                <w:sz w:val="24"/>
                <w:szCs w:val="24"/>
                <w:rtl/>
              </w:rPr>
              <w:t>حصول نتايج آزمون و صدور گواهی انطباق، نخواهیم داشت</w:t>
            </w:r>
            <w:r w:rsidRPr="000F34BC">
              <w:rPr>
                <w:rFonts w:cs="B Nazanin"/>
                <w:sz w:val="24"/>
                <w:szCs w:val="24"/>
              </w:rPr>
              <w:t>.</w:t>
            </w:r>
          </w:p>
          <w:p w:rsidR="00DA2A92" w:rsidRDefault="00DA2A92" w:rsidP="00DA2A92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>کلیه هزينه های مربوط به انجام نمونه برداری، ارسال و آزمون های مربوطه را شخصاً متقبل می شويم</w:t>
            </w:r>
            <w:r w:rsidR="006A1317" w:rsidRPr="000F34BC">
              <w:rPr>
                <w:rFonts w:cs="B Nazanin"/>
                <w:sz w:val="24"/>
                <w:szCs w:val="24"/>
              </w:rPr>
              <w:t>.</w:t>
            </w:r>
          </w:p>
          <w:p w:rsidR="00107B50" w:rsidRDefault="00DA2A92" w:rsidP="00DA2A92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>در صورت عدم انطباق نتا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>ی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>ج آزمون، نسبت به هرگونه تعیین تکلیف قانونی توسط مرجع ذيصلاح بهداشتی ايران، اعتراضی نخواهیم داشت</w:t>
            </w:r>
            <w:r w:rsidR="006A1317" w:rsidRPr="000F34BC">
              <w:rPr>
                <w:rFonts w:cs="B Nazanin"/>
                <w:sz w:val="24"/>
                <w:szCs w:val="24"/>
              </w:rPr>
              <w:t>.</w:t>
            </w:r>
          </w:p>
          <w:p w:rsidR="006A1317" w:rsidRPr="000F34BC" w:rsidRDefault="006A1317" w:rsidP="00DA2A92">
            <w:pPr>
              <w:bidi/>
              <w:spacing w:after="160"/>
              <w:jc w:val="both"/>
              <w:rPr>
                <w:rFonts w:cs="B Nazanin"/>
                <w:sz w:val="24"/>
                <w:szCs w:val="24"/>
              </w:rPr>
            </w:pPr>
            <w:r w:rsidRPr="000F34BC">
              <w:rPr>
                <w:rFonts w:cs="B Nazanin"/>
                <w:sz w:val="24"/>
                <w:szCs w:val="24"/>
              </w:rPr>
              <w:t>*</w:t>
            </w:r>
            <w:r w:rsidRPr="000F34BC">
              <w:rPr>
                <w:rFonts w:cs="B Nazanin"/>
                <w:sz w:val="24"/>
                <w:szCs w:val="24"/>
                <w:rtl/>
              </w:rPr>
              <w:t>بديهی است چنانچه خلاف تعهد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ات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فوق عمل نمايیم،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مسئولیت تبعات مالی و قانونی آن بعهده خودمان خواهد بود و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هیچگونه اعتراضی نسبت به تعیین تکلیف محموله فوق از سوی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سازمان غذا و دار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/ </w:t>
            </w:r>
            <w:r w:rsidRPr="000F34BC">
              <w:rPr>
                <w:rFonts w:cs="B Nazanin"/>
                <w:sz w:val="24"/>
                <w:szCs w:val="24"/>
                <w:rtl/>
              </w:rPr>
              <w:t>معاونت غذا و دارو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تبعات حقوقی ناشی از آن</w:t>
            </w:r>
            <w:r w:rsidR="0079590F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ارجاع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امر </w:t>
            </w:r>
            <w:r w:rsidRPr="000F34BC">
              <w:rPr>
                <w:rFonts w:cs="B Nazanin"/>
                <w:sz w:val="24"/>
                <w:szCs w:val="24"/>
                <w:rtl/>
              </w:rPr>
              <w:t>به مراجع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ذی صلاح </w:t>
            </w:r>
            <w:r w:rsidRPr="000F34BC">
              <w:rPr>
                <w:rFonts w:cs="B Nazanin"/>
                <w:sz w:val="24"/>
                <w:szCs w:val="24"/>
                <w:rtl/>
              </w:rPr>
              <w:t>قضايی، نخواهیم داشت</w:t>
            </w:r>
            <w:r w:rsidRPr="000F34BC">
              <w:rPr>
                <w:rFonts w:cs="B Nazanin"/>
                <w:sz w:val="24"/>
                <w:szCs w:val="24"/>
              </w:rPr>
              <w:t>.</w:t>
            </w: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5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891264" w:rsidRPr="000F34BC" w:rsidTr="00DA6B8A">
        <w:trPr>
          <w:trHeight w:val="1297"/>
        </w:trPr>
        <w:tc>
          <w:tcPr>
            <w:tcW w:w="5239" w:type="dxa"/>
            <w:gridSpan w:val="3"/>
            <w:tcBorders>
              <w:right w:val="single" w:sz="4" w:space="0" w:color="000000" w:themeColor="text1"/>
            </w:tcBorders>
            <w:noWrap/>
            <w:hideMark/>
          </w:tcPr>
          <w:p w:rsidR="00891264" w:rsidRPr="000F34BC" w:rsidRDefault="00891264" w:rsidP="00DA6B8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/>
                <w:sz w:val="24"/>
                <w:szCs w:val="24"/>
                <w:rtl/>
              </w:rPr>
              <w:t xml:space="preserve">امضاء و نام نام خانوادگی </w:t>
            </w:r>
            <w:r>
              <w:rPr>
                <w:rFonts w:cs="B Nazanin" w:hint="cs"/>
                <w:rtl/>
              </w:rPr>
              <w:t>صاحب گلخانه</w:t>
            </w:r>
            <w:r w:rsidRPr="000F34BC">
              <w:rPr>
                <w:rFonts w:cs="B Nazanin"/>
                <w:sz w:val="24"/>
                <w:szCs w:val="24"/>
                <w:rtl/>
              </w:rPr>
              <w:t>:</w:t>
            </w:r>
          </w:p>
          <w:p w:rsidR="00891264" w:rsidRPr="00DA2A92" w:rsidRDefault="00891264" w:rsidP="00DA6B8A">
            <w:pPr>
              <w:jc w:val="right"/>
              <w:rPr>
                <w:rFonts w:cs="B Nazanin"/>
                <w:sz w:val="28"/>
                <w:szCs w:val="28"/>
              </w:rPr>
            </w:pPr>
          </w:p>
          <w:p w:rsidR="00891264" w:rsidRPr="000F34BC" w:rsidRDefault="00891264" w:rsidP="00DA6B8A">
            <w:pPr>
              <w:jc w:val="right"/>
              <w:rPr>
                <w:rFonts w:cs="B Nazanin"/>
                <w:sz w:val="24"/>
                <w:szCs w:val="24"/>
              </w:rPr>
            </w:pPr>
            <w:r w:rsidRPr="000F34BC">
              <w:rPr>
                <w:rFonts w:cs="B Nazanin"/>
                <w:sz w:val="24"/>
                <w:szCs w:val="24"/>
                <w:rtl/>
              </w:rPr>
              <w:t xml:space="preserve">امضاء و نام نام خانوادگی </w:t>
            </w:r>
            <w:r w:rsidRPr="001A70A7">
              <w:rPr>
                <w:rFonts w:cs="B Nazanin"/>
                <w:sz w:val="24"/>
                <w:szCs w:val="24"/>
                <w:rtl/>
              </w:rPr>
              <w:t>مد</w:t>
            </w:r>
            <w:r w:rsidRPr="001A70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70A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A70A7">
              <w:rPr>
                <w:rFonts w:cs="B Nazanin"/>
                <w:sz w:val="24"/>
                <w:szCs w:val="24"/>
                <w:rtl/>
              </w:rPr>
              <w:t xml:space="preserve"> کنترل ک</w:t>
            </w:r>
            <w:r w:rsidRPr="001A70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70A7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1A70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34B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4936" w:type="dxa"/>
            <w:gridSpan w:val="2"/>
            <w:tcBorders>
              <w:left w:val="single" w:sz="4" w:space="0" w:color="000000" w:themeColor="text1"/>
            </w:tcBorders>
          </w:tcPr>
          <w:p w:rsidR="00891264" w:rsidRPr="000F34BC" w:rsidRDefault="00891264" w:rsidP="00DA6B8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/>
                <w:sz w:val="24"/>
                <w:szCs w:val="24"/>
                <w:rtl/>
              </w:rPr>
              <w:t xml:space="preserve">گواهی امضاء </w:t>
            </w:r>
            <w:r>
              <w:rPr>
                <w:rFonts w:cs="B Nazanin" w:hint="cs"/>
                <w:rtl/>
              </w:rPr>
              <w:t>صاحب گلخانه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در دفتر اسناد رسمی:</w:t>
            </w:r>
          </w:p>
          <w:p w:rsidR="00891264" w:rsidRPr="00107B50" w:rsidRDefault="00891264" w:rsidP="00DA6B8A">
            <w:pPr>
              <w:jc w:val="right"/>
              <w:rPr>
                <w:rFonts w:cs="B Nazanin"/>
                <w:sz w:val="18"/>
                <w:szCs w:val="18"/>
                <w:rtl/>
              </w:rPr>
            </w:pPr>
          </w:p>
          <w:p w:rsidR="00891264" w:rsidRPr="000F34BC" w:rsidRDefault="00891264" w:rsidP="00DA6B8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/>
                <w:sz w:val="24"/>
                <w:szCs w:val="24"/>
                <w:rtl/>
              </w:rPr>
              <w:t xml:space="preserve">گواهی امضاء </w:t>
            </w:r>
            <w:r w:rsidRPr="001A70A7">
              <w:rPr>
                <w:rFonts w:cs="B Nazanin"/>
                <w:sz w:val="24"/>
                <w:szCs w:val="24"/>
                <w:rtl/>
              </w:rPr>
              <w:t>مد</w:t>
            </w:r>
            <w:r w:rsidRPr="001A70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70A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A70A7">
              <w:rPr>
                <w:rFonts w:cs="B Nazanin"/>
                <w:sz w:val="24"/>
                <w:szCs w:val="24"/>
                <w:rtl/>
              </w:rPr>
              <w:t xml:space="preserve"> کنترل ک</w:t>
            </w:r>
            <w:r w:rsidRPr="001A70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70A7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1A70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70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>در دفتر اسناد رسمی:</w:t>
            </w:r>
          </w:p>
        </w:tc>
      </w:tr>
    </w:tbl>
    <w:p w:rsidR="006C36F7" w:rsidRPr="000F34BC" w:rsidRDefault="006C36F7" w:rsidP="00DA6B8A">
      <w:pPr>
        <w:rPr>
          <w:rFonts w:cs="B Nazanin"/>
          <w:sz w:val="24"/>
          <w:szCs w:val="24"/>
        </w:rPr>
      </w:pPr>
    </w:p>
    <w:sectPr w:rsidR="006C36F7" w:rsidRPr="000F3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F34BC"/>
    <w:rsid w:val="00107B50"/>
    <w:rsid w:val="001A70A7"/>
    <w:rsid w:val="001A7374"/>
    <w:rsid w:val="00235080"/>
    <w:rsid w:val="002A5251"/>
    <w:rsid w:val="00301CF0"/>
    <w:rsid w:val="004D1632"/>
    <w:rsid w:val="005F7220"/>
    <w:rsid w:val="006A1317"/>
    <w:rsid w:val="006C36F7"/>
    <w:rsid w:val="0079590F"/>
    <w:rsid w:val="00891264"/>
    <w:rsid w:val="009024B8"/>
    <w:rsid w:val="009A05F8"/>
    <w:rsid w:val="00C34768"/>
    <w:rsid w:val="00D265AC"/>
    <w:rsid w:val="00D512DF"/>
    <w:rsid w:val="00DA2A92"/>
    <w:rsid w:val="00DA6B8A"/>
    <w:rsid w:val="00E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31E2"/>
  <w15:chartTrackingRefBased/>
  <w15:docId w15:val="{E18E4728-D789-4A66-AB12-F870B9B4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F3FE0-E902-4F96-A1DB-6666E21E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Bahmani</dc:creator>
  <cp:keywords/>
  <dc:description/>
  <cp:lastModifiedBy>Solmaz Chobaki</cp:lastModifiedBy>
  <cp:revision>11</cp:revision>
  <cp:lastPrinted>2022-04-03T07:50:00Z</cp:lastPrinted>
  <dcterms:created xsi:type="dcterms:W3CDTF">2022-04-03T07:13:00Z</dcterms:created>
  <dcterms:modified xsi:type="dcterms:W3CDTF">2022-04-03T08:08:00Z</dcterms:modified>
</cp:coreProperties>
</file>